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38" w:rsidRPr="005958A5" w:rsidRDefault="00084638" w:rsidP="00084638">
      <w:pPr>
        <w:jc w:val="center"/>
      </w:pPr>
      <w:r w:rsidRPr="005958A5">
        <w:t xml:space="preserve">TEXTO </w:t>
      </w:r>
      <w:proofErr w:type="gramStart"/>
      <w:r w:rsidRPr="005958A5">
        <w:t>3</w:t>
      </w:r>
      <w:proofErr w:type="gramEnd"/>
    </w:p>
    <w:p w:rsidR="00A45608" w:rsidRPr="005958A5" w:rsidRDefault="00A45608" w:rsidP="00084638">
      <w:pPr>
        <w:jc w:val="center"/>
        <w:rPr>
          <w:sz w:val="28"/>
        </w:rPr>
      </w:pPr>
      <w:r w:rsidRPr="005958A5">
        <w:rPr>
          <w:sz w:val="28"/>
        </w:rPr>
        <w:t>MARKETING</w:t>
      </w:r>
      <w:proofErr w:type="gramStart"/>
      <w:r w:rsidRPr="005958A5">
        <w:rPr>
          <w:sz w:val="28"/>
        </w:rPr>
        <w:t xml:space="preserve">  </w:t>
      </w:r>
      <w:proofErr w:type="gramEnd"/>
      <w:r w:rsidRPr="005958A5">
        <w:rPr>
          <w:sz w:val="28"/>
        </w:rPr>
        <w:t>DE LUGARES E DE CIDADES</w:t>
      </w:r>
    </w:p>
    <w:p w:rsidR="001B52E9" w:rsidRPr="005958A5" w:rsidRDefault="007E19F6" w:rsidP="009D4F66">
      <w:pPr>
        <w:jc w:val="both"/>
      </w:pPr>
      <w:r w:rsidRPr="005958A5">
        <w:t>O marketing ao longo das décadas vem conquistando cada vez mais espaço dentro do ambiente organizaciona</w:t>
      </w:r>
      <w:r w:rsidR="00084638" w:rsidRPr="005958A5">
        <w:t xml:space="preserve">l. Entretanto, nos últimos anos, </w:t>
      </w:r>
      <w:r w:rsidRPr="005958A5">
        <w:t xml:space="preserve">surgem novas abordagens na área. </w:t>
      </w:r>
    </w:p>
    <w:p w:rsidR="007E19F6" w:rsidRPr="005958A5" w:rsidRDefault="007E19F6" w:rsidP="009D4F66">
      <w:pPr>
        <w:jc w:val="both"/>
      </w:pPr>
      <w:r w:rsidRPr="005958A5">
        <w:t xml:space="preserve">Um conceito que tem tido destaque é o de Marketing de lugares que também pode ser denominado de marketing de cidades, ou </w:t>
      </w:r>
      <w:proofErr w:type="spellStart"/>
      <w:r w:rsidRPr="005958A5">
        <w:t>smart</w:t>
      </w:r>
      <w:proofErr w:type="spellEnd"/>
      <w:r w:rsidRPr="005958A5">
        <w:t xml:space="preserve"> </w:t>
      </w:r>
      <w:proofErr w:type="spellStart"/>
      <w:r w:rsidRPr="005958A5">
        <w:t>cities</w:t>
      </w:r>
      <w:proofErr w:type="spellEnd"/>
      <w:r w:rsidRPr="005958A5">
        <w:t xml:space="preserve">, embora a cidade inteligente seja aquela </w:t>
      </w:r>
      <w:r w:rsidR="00E72211" w:rsidRPr="005958A5">
        <w:t xml:space="preserve">não </w:t>
      </w:r>
      <w:r w:rsidRPr="005958A5">
        <w:t>só voltada à tecnologia</w:t>
      </w:r>
      <w:proofErr w:type="gramStart"/>
      <w:r w:rsidR="00E72211" w:rsidRPr="005958A5">
        <w:t xml:space="preserve"> mas</w:t>
      </w:r>
      <w:proofErr w:type="gramEnd"/>
      <w:r w:rsidRPr="005958A5">
        <w:t xml:space="preserve"> em que um conjunto de fatores, </w:t>
      </w:r>
      <w:r w:rsidR="00E72211" w:rsidRPr="005958A5">
        <w:t>inclusive a tecnologia, a tornam</w:t>
      </w:r>
      <w:r w:rsidRPr="005958A5">
        <w:t xml:space="preserve"> um lugar do </w:t>
      </w:r>
      <w:r w:rsidR="00E72211" w:rsidRPr="005958A5">
        <w:t xml:space="preserve">Bem Viver ou </w:t>
      </w:r>
      <w:proofErr w:type="spellStart"/>
      <w:r w:rsidR="00F27914" w:rsidRPr="003D5FA4">
        <w:rPr>
          <w:i/>
        </w:rPr>
        <w:t>W</w:t>
      </w:r>
      <w:r w:rsidRPr="003D5FA4">
        <w:rPr>
          <w:i/>
        </w:rPr>
        <w:t>ell</w:t>
      </w:r>
      <w:proofErr w:type="spellEnd"/>
      <w:r w:rsidR="00E72211" w:rsidRPr="003D5FA4">
        <w:rPr>
          <w:i/>
        </w:rPr>
        <w:t xml:space="preserve"> F</w:t>
      </w:r>
      <w:r w:rsidR="00F27914" w:rsidRPr="003D5FA4">
        <w:rPr>
          <w:i/>
        </w:rPr>
        <w:t>a</w:t>
      </w:r>
      <w:r w:rsidRPr="003D5FA4">
        <w:rPr>
          <w:i/>
        </w:rPr>
        <w:t xml:space="preserve">re </w:t>
      </w:r>
      <w:proofErr w:type="spellStart"/>
      <w:r w:rsidRPr="003D5FA4">
        <w:rPr>
          <w:i/>
        </w:rPr>
        <w:t>State</w:t>
      </w:r>
      <w:proofErr w:type="spellEnd"/>
      <w:r w:rsidRPr="005958A5">
        <w:t>. O marketing de lugares emerge então</w:t>
      </w:r>
      <w:r w:rsidR="00A45608" w:rsidRPr="005958A5">
        <w:t>,</w:t>
      </w:r>
      <w:r w:rsidRPr="005958A5">
        <w:t xml:space="preserve"> como um dos elementos </w:t>
      </w:r>
      <w:r w:rsidR="0003316C" w:rsidRPr="005958A5">
        <w:t xml:space="preserve">fulcrais do planejamento estratégico das cidades e regiões, </w:t>
      </w:r>
      <w:r w:rsidR="00A45608" w:rsidRPr="005958A5">
        <w:t>partindo</w:t>
      </w:r>
      <w:r w:rsidR="0003316C" w:rsidRPr="005958A5">
        <w:t xml:space="preserve"> de suas singularidades e especificidades, integrando-as e projetando-as em contexto de competitividade global, visando identificar sua vocação e visão, promovendo-as e afirmando-as. Nesse contexto</w:t>
      </w:r>
      <w:r w:rsidR="00084638" w:rsidRPr="005958A5">
        <w:t>,</w:t>
      </w:r>
      <w:r w:rsidR="0003316C" w:rsidRPr="005958A5">
        <w:t xml:space="preserve"> insere-se a</w:t>
      </w:r>
      <w:r w:rsidR="002458D0" w:rsidRPr="005958A5">
        <w:t>s</w:t>
      </w:r>
      <w:r w:rsidR="0003316C" w:rsidRPr="005958A5">
        <w:t xml:space="preserve"> vocações de Ijuí como </w:t>
      </w:r>
      <w:r w:rsidR="00084638" w:rsidRPr="005958A5">
        <w:t>“</w:t>
      </w:r>
      <w:r w:rsidR="00A45608" w:rsidRPr="005958A5">
        <w:t>Terra das Culturas Diversificadas</w:t>
      </w:r>
      <w:r w:rsidR="00084638" w:rsidRPr="005958A5">
        <w:t>” e</w:t>
      </w:r>
      <w:proofErr w:type="gramStart"/>
      <w:r w:rsidR="00084638" w:rsidRPr="005958A5">
        <w:t xml:space="preserve"> </w:t>
      </w:r>
      <w:r w:rsidR="00A45608" w:rsidRPr="005958A5">
        <w:t xml:space="preserve"> </w:t>
      </w:r>
      <w:proofErr w:type="gramEnd"/>
      <w:r w:rsidR="00084638" w:rsidRPr="005958A5">
        <w:t>“</w:t>
      </w:r>
      <w:r w:rsidR="00A45608" w:rsidRPr="005958A5">
        <w:t>Patrimôni</w:t>
      </w:r>
      <w:r w:rsidR="00084638" w:rsidRPr="005958A5">
        <w:t xml:space="preserve">o Cultural </w:t>
      </w:r>
      <w:r w:rsidR="002458D0" w:rsidRPr="005958A5">
        <w:t>do Rio Grande do Sul”, declaradas</w:t>
      </w:r>
      <w:r w:rsidR="00084638" w:rsidRPr="005958A5">
        <w:t xml:space="preserve"> pela Assembleia Legislativa do Estado do Rio Grande do Sul, “</w:t>
      </w:r>
      <w:r w:rsidR="0003316C" w:rsidRPr="005958A5">
        <w:t>Capital Nacional das E</w:t>
      </w:r>
      <w:r w:rsidR="00084638" w:rsidRPr="005958A5">
        <w:t xml:space="preserve">tnias”, </w:t>
      </w:r>
      <w:r w:rsidR="002458D0" w:rsidRPr="005958A5">
        <w:t>declarada</w:t>
      </w:r>
      <w:r w:rsidR="00084638" w:rsidRPr="005958A5">
        <w:t xml:space="preserve"> pelo Congresso Nacional Brasileiro e “</w:t>
      </w:r>
      <w:r w:rsidR="00A45608" w:rsidRPr="005958A5">
        <w:t>Capital Intern</w:t>
      </w:r>
      <w:r w:rsidR="00084638" w:rsidRPr="005958A5">
        <w:t xml:space="preserve">acional das Etnias das Américas”, declarada pela IOV América, que </w:t>
      </w:r>
      <w:proofErr w:type="gramStart"/>
      <w:r w:rsidR="00084638" w:rsidRPr="005958A5">
        <w:t>integra</w:t>
      </w:r>
      <w:proofErr w:type="gramEnd"/>
      <w:r w:rsidR="00084638" w:rsidRPr="005958A5">
        <w:t xml:space="preserve"> a IOV </w:t>
      </w:r>
      <w:proofErr w:type="spellStart"/>
      <w:r w:rsidR="00084638" w:rsidRPr="005958A5">
        <w:t>Mundal</w:t>
      </w:r>
      <w:proofErr w:type="spellEnd"/>
      <w:r w:rsidR="00084638" w:rsidRPr="005958A5">
        <w:t>, como sendo a maior O</w:t>
      </w:r>
      <w:r w:rsidR="002458D0" w:rsidRPr="005958A5">
        <w:t>NG voltada para a C</w:t>
      </w:r>
      <w:r w:rsidR="00084638" w:rsidRPr="005958A5">
        <w:t xml:space="preserve">ultura e </w:t>
      </w:r>
      <w:r w:rsidR="002458D0" w:rsidRPr="005958A5">
        <w:t>A</w:t>
      </w:r>
      <w:r w:rsidR="00084638" w:rsidRPr="005958A5">
        <w:t xml:space="preserve">rtes </w:t>
      </w:r>
      <w:r w:rsidR="002458D0" w:rsidRPr="005958A5">
        <w:t>P</w:t>
      </w:r>
      <w:r w:rsidR="00084638" w:rsidRPr="005958A5">
        <w:t xml:space="preserve">opulares, credenciada pela UNESCO, </w:t>
      </w:r>
      <w:r w:rsidR="0003316C" w:rsidRPr="005958A5">
        <w:t>em que cabe utiliz</w:t>
      </w:r>
      <w:r w:rsidR="00A45608" w:rsidRPr="005958A5">
        <w:t>ar desses conceitos para projetá-los e firmá</w:t>
      </w:r>
      <w:r w:rsidR="0003316C" w:rsidRPr="005958A5">
        <w:t xml:space="preserve">-los como tal. </w:t>
      </w:r>
    </w:p>
    <w:p w:rsidR="0003316C" w:rsidRPr="005958A5" w:rsidRDefault="0003316C" w:rsidP="009D4F66">
      <w:pPr>
        <w:jc w:val="both"/>
      </w:pPr>
      <w:r w:rsidRPr="005958A5">
        <w:t xml:space="preserve">Pois, o marketing voltado às cidades tem como intuito a promoção da prosperidade da </w:t>
      </w:r>
      <w:r w:rsidR="00E72211" w:rsidRPr="005958A5">
        <w:t xml:space="preserve">sua </w:t>
      </w:r>
      <w:r w:rsidRPr="005958A5">
        <w:t>comunidade, utilizando-se da inovação, do conhecimento e da formação de</w:t>
      </w:r>
      <w:r w:rsidR="00E72211" w:rsidRPr="005958A5">
        <w:t xml:space="preserve"> associações</w:t>
      </w:r>
      <w:r w:rsidRPr="005958A5">
        <w:t xml:space="preserve">, para direcionar estratégias, valorização e reconhecimento. </w:t>
      </w:r>
    </w:p>
    <w:p w:rsidR="0003316C" w:rsidRPr="005958A5" w:rsidRDefault="0003316C" w:rsidP="009D4F66">
      <w:pPr>
        <w:jc w:val="both"/>
      </w:pPr>
      <w:r w:rsidRPr="005958A5">
        <w:t xml:space="preserve">A cidade é fundamental porque é o lugar onde as coisas acontecem. As cidades são estruturas, as cidades </w:t>
      </w:r>
      <w:r w:rsidR="00A45608" w:rsidRPr="005958A5">
        <w:t xml:space="preserve">são </w:t>
      </w:r>
      <w:r w:rsidR="002458D0" w:rsidRPr="005958A5">
        <w:t>f</w:t>
      </w:r>
      <w:r w:rsidRPr="005958A5">
        <w:t xml:space="preserve">eitas e constituídas por pessoas. </w:t>
      </w:r>
    </w:p>
    <w:p w:rsidR="0003316C" w:rsidRPr="005958A5" w:rsidRDefault="0003316C" w:rsidP="009D4F66">
      <w:pPr>
        <w:jc w:val="both"/>
      </w:pPr>
      <w:r w:rsidRPr="005958A5">
        <w:t>Só as cidades que estimulam ações criativas</w:t>
      </w:r>
      <w:r w:rsidR="00084638" w:rsidRPr="005958A5">
        <w:t xml:space="preserve"> </w:t>
      </w:r>
      <w:r w:rsidR="002458D0" w:rsidRPr="005958A5">
        <w:t>e ambientalmente sustentáveis, f</w:t>
      </w:r>
      <w:r w:rsidRPr="005958A5">
        <w:t xml:space="preserve">azendo uso de modernas tecnologias na solução de seus desafios, envolvendo no planejamento a participação de seus cidadãos, ensejando o desenvolvimento social e econômico e </w:t>
      </w:r>
      <w:r w:rsidR="002458D0" w:rsidRPr="005958A5">
        <w:t xml:space="preserve">a </w:t>
      </w:r>
      <w:r w:rsidR="00A45608" w:rsidRPr="005958A5">
        <w:t>melhoria d</w:t>
      </w:r>
      <w:r w:rsidR="00084638" w:rsidRPr="005958A5">
        <w:t xml:space="preserve">e qualidade de vida, alcançam singularidade nacional e internacional. </w:t>
      </w:r>
      <w:r w:rsidR="00A45608" w:rsidRPr="005958A5">
        <w:t>Esta nova proposição é</w:t>
      </w:r>
      <w:r w:rsidRPr="005958A5">
        <w:t xml:space="preserve"> que, de fato, faz jus à denominação de uma cidade inteligente (</w:t>
      </w:r>
      <w:proofErr w:type="spellStart"/>
      <w:r w:rsidRPr="005958A5">
        <w:t>smart</w:t>
      </w:r>
      <w:proofErr w:type="spellEnd"/>
      <w:r w:rsidRPr="005958A5">
        <w:t xml:space="preserve"> </w:t>
      </w:r>
      <w:proofErr w:type="spellStart"/>
      <w:r w:rsidRPr="005958A5">
        <w:t>city</w:t>
      </w:r>
      <w:proofErr w:type="spellEnd"/>
      <w:r w:rsidRPr="005958A5">
        <w:t xml:space="preserve">). </w:t>
      </w:r>
    </w:p>
    <w:p w:rsidR="007E19F6" w:rsidRPr="005958A5" w:rsidRDefault="0003316C" w:rsidP="009D4F66">
      <w:pPr>
        <w:jc w:val="both"/>
      </w:pPr>
      <w:r w:rsidRPr="005958A5">
        <w:t>Para que as cidades ocupem</w:t>
      </w:r>
      <w:r w:rsidR="00A45608" w:rsidRPr="005958A5">
        <w:t xml:space="preserve"> seu lugar na economia global é</w:t>
      </w:r>
      <w:r w:rsidR="00615482" w:rsidRPr="005958A5">
        <w:t xml:space="preserve"> </w:t>
      </w:r>
      <w:proofErr w:type="gramStart"/>
      <w:r w:rsidR="00615482" w:rsidRPr="005958A5">
        <w:t>mister</w:t>
      </w:r>
      <w:proofErr w:type="gramEnd"/>
      <w:r w:rsidR="00615482" w:rsidRPr="005958A5">
        <w:t xml:space="preserve"> que cada uma delas tenha a capacidade de adquirir competências específicas para desempenhar seu papel e devem também criar uma identidade/imagem para sustentar o posicionamento almejado. </w:t>
      </w:r>
    </w:p>
    <w:p w:rsidR="00615482" w:rsidRPr="005958A5" w:rsidRDefault="00615482" w:rsidP="009D4F66">
      <w:pPr>
        <w:jc w:val="both"/>
      </w:pPr>
      <w:r w:rsidRPr="005958A5">
        <w:t>Levando</w:t>
      </w:r>
      <w:r w:rsidR="00E72211" w:rsidRPr="005958A5">
        <w:t>-se em conta argumentos de Lynch</w:t>
      </w:r>
      <w:r w:rsidRPr="005958A5">
        <w:t xml:space="preserve"> (2015) sobre a boa forma de uma cidade, tem-se alguns </w:t>
      </w:r>
      <w:proofErr w:type="gramStart"/>
      <w:r w:rsidRPr="005958A5">
        <w:t>quesitos ,</w:t>
      </w:r>
      <w:proofErr w:type="gramEnd"/>
      <w:r w:rsidRPr="005958A5">
        <w:t xml:space="preserve"> quais sejam: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t>As cidades são processos históricos singulares</w:t>
      </w:r>
      <w:r w:rsidR="00084638" w:rsidRPr="005958A5">
        <w:t xml:space="preserve"> - uma cidade s</w:t>
      </w:r>
      <w:r w:rsidR="00A45608" w:rsidRPr="005958A5">
        <w:t>ó pode</w:t>
      </w:r>
      <w:r w:rsidRPr="005958A5">
        <w:t xml:space="preserve"> ser explicada através de sua própria história; 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t>A cidade é um ecossistema de grupos humanos, s</w:t>
      </w:r>
      <w:r w:rsidR="00A45608" w:rsidRPr="005958A5">
        <w:t>ão</w:t>
      </w:r>
      <w:r w:rsidRPr="005958A5">
        <w:t xml:space="preserve"> sistemas holísticos locais de determinados grupos sociais; 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t xml:space="preserve">A cidade é também um espaço destinado </w:t>
      </w:r>
      <w:r w:rsidR="003806EC" w:rsidRPr="005958A5">
        <w:t>à</w:t>
      </w:r>
      <w:r w:rsidRPr="005958A5">
        <w:t xml:space="preserve"> produção e distribuição de bens materiais e imateriais;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lastRenderedPageBreak/>
        <w:t>A cidade é constituída de partículas distinta</w:t>
      </w:r>
      <w:r w:rsidR="00E72211" w:rsidRPr="005958A5">
        <w:t>s (seres humanos) que convivem n</w:t>
      </w:r>
      <w:r w:rsidRPr="005958A5">
        <w:t>um es</w:t>
      </w:r>
      <w:r w:rsidR="00A45608" w:rsidRPr="005958A5">
        <w:t>paço -</w:t>
      </w:r>
      <w:r w:rsidRPr="005958A5">
        <w:t xml:space="preserve"> é um legítimo campo de força; 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t>A cidade é, portanto, um sistema de forças interligadas que se movimentam influenciando e sendo influenciadas por todos os participantes</w:t>
      </w:r>
      <w:r w:rsidR="00E72211" w:rsidRPr="005958A5">
        <w:t>, sendo forte propulsor de uma economia circular</w:t>
      </w:r>
      <w:r w:rsidRPr="005958A5">
        <w:t xml:space="preserve">; </w:t>
      </w:r>
    </w:p>
    <w:p w:rsidR="00615482" w:rsidRPr="005958A5" w:rsidRDefault="00615482" w:rsidP="009D4F66">
      <w:pPr>
        <w:pStyle w:val="PargrafodaLista"/>
        <w:numPr>
          <w:ilvl w:val="0"/>
          <w:numId w:val="1"/>
        </w:numPr>
        <w:jc w:val="both"/>
      </w:pPr>
      <w:r w:rsidRPr="005958A5">
        <w:t>A cidade é uma arena de conflitos, sendo uma soma de valores e critérios diferenciados</w:t>
      </w:r>
      <w:r w:rsidR="003806EC">
        <w:t>, que podem ser harmonizados gerando sinergia criativa</w:t>
      </w:r>
      <w:r w:rsidR="00E72211" w:rsidRPr="005958A5">
        <w:t>.</w:t>
      </w:r>
      <w:r w:rsidRPr="005958A5">
        <w:t xml:space="preserve"> </w:t>
      </w:r>
    </w:p>
    <w:p w:rsidR="00615482" w:rsidRPr="005958A5" w:rsidRDefault="00615482" w:rsidP="009D4F66">
      <w:pPr>
        <w:jc w:val="both"/>
      </w:pPr>
      <w:r w:rsidRPr="005958A5">
        <w:t xml:space="preserve">Esta gama de fatores é que se </w:t>
      </w:r>
      <w:r w:rsidR="00C57D2B" w:rsidRPr="005958A5">
        <w:t xml:space="preserve">movem na direção do que uma cidade precisa construir e solidificar uma imagem que queira impingir no espaço em que se move. Essa atribuição no caso de Ijuí pode lhe ser conferida mediante </w:t>
      </w:r>
      <w:r w:rsidR="00A45608" w:rsidRPr="005958A5">
        <w:t xml:space="preserve">as marcas </w:t>
      </w:r>
      <w:r w:rsidR="00A004FA">
        <w:t xml:space="preserve">que lhe são </w:t>
      </w:r>
      <w:proofErr w:type="spellStart"/>
      <w:r w:rsidR="00A004FA">
        <w:t>atribuida</w:t>
      </w:r>
      <w:r w:rsidR="00E72211" w:rsidRPr="005958A5">
        <w:t>s</w:t>
      </w:r>
      <w:proofErr w:type="spellEnd"/>
      <w:r w:rsidR="00A45608" w:rsidRPr="005958A5">
        <w:t xml:space="preserve">. Torna-se, então, o espaço </w:t>
      </w:r>
      <w:r w:rsidR="002458D0" w:rsidRPr="005958A5">
        <w:t xml:space="preserve">especial das etnias </w:t>
      </w:r>
      <w:r w:rsidR="00A45608" w:rsidRPr="005958A5">
        <w:t xml:space="preserve">de âmbito local, regional, estadual, nacional e internacional marcado pela singularidade. </w:t>
      </w:r>
    </w:p>
    <w:p w:rsidR="00C57D2B" w:rsidRPr="005958A5" w:rsidRDefault="00C57D2B" w:rsidP="009D4F66">
      <w:pPr>
        <w:jc w:val="both"/>
      </w:pPr>
      <w:r w:rsidRPr="005958A5">
        <w:t>A imagem de um local determina a forma como os cidadãos</w:t>
      </w:r>
      <w:r w:rsidR="00A45608" w:rsidRPr="005958A5">
        <w:t>,</w:t>
      </w:r>
      <w:r w:rsidRPr="005958A5">
        <w:t xml:space="preserve"> as empresas, as entidades</w:t>
      </w:r>
      <w:r w:rsidR="00084638" w:rsidRPr="005958A5">
        <w:t xml:space="preserve"> e</w:t>
      </w:r>
      <w:r w:rsidRPr="005958A5">
        <w:t xml:space="preserve"> os </w:t>
      </w:r>
      <w:r w:rsidR="00084638" w:rsidRPr="005958A5">
        <w:t>visitantes reagirão e promoverão</w:t>
      </w:r>
      <w:r w:rsidRPr="005958A5">
        <w:t xml:space="preserve"> seu desenvolvimento sustentado</w:t>
      </w:r>
      <w:r w:rsidR="00E72211" w:rsidRPr="005958A5">
        <w:t xml:space="preserve">, pois </w:t>
      </w:r>
      <w:r w:rsidR="002458D0" w:rsidRPr="005958A5">
        <w:t xml:space="preserve">a imagem </w:t>
      </w:r>
      <w:r w:rsidRPr="005958A5">
        <w:t>é um conjunto de atributos, formado por crenças, ideias e impressões</w:t>
      </w:r>
      <w:r w:rsidR="009D4F66" w:rsidRPr="005958A5">
        <w:t xml:space="preserve">. </w:t>
      </w:r>
    </w:p>
    <w:p w:rsidR="009D4F66" w:rsidRPr="005958A5" w:rsidRDefault="009D4F66" w:rsidP="009D4F66">
      <w:pPr>
        <w:jc w:val="both"/>
      </w:pPr>
      <w:r w:rsidRPr="005958A5">
        <w:t>A imagem de um lugar é o resultado de suas inúmeras características geográficas, históricas e de seu patrimônio artístico</w:t>
      </w:r>
      <w:r w:rsidR="002458D0" w:rsidRPr="005958A5">
        <w:t>,</w:t>
      </w:r>
      <w:r w:rsidRPr="005958A5">
        <w:t xml:space="preserve"> cultural</w:t>
      </w:r>
      <w:r w:rsidR="002458D0" w:rsidRPr="005958A5">
        <w:t>,</w:t>
      </w:r>
      <w:r w:rsidRPr="005958A5">
        <w:t xml:space="preserve"> musical, gastron</w:t>
      </w:r>
      <w:r w:rsidR="00084638" w:rsidRPr="005958A5">
        <w:t xml:space="preserve">ômico e potencial de indústrias, </w:t>
      </w:r>
      <w:r w:rsidRPr="005958A5">
        <w:t xml:space="preserve">de tecnologia, da educação e da saúde. Estas variáveis devem ser gerenciadas de forma estratégica. </w:t>
      </w:r>
    </w:p>
    <w:p w:rsidR="009D4F66" w:rsidRPr="005958A5" w:rsidRDefault="009D4F66" w:rsidP="009D4F66">
      <w:pPr>
        <w:jc w:val="both"/>
      </w:pPr>
      <w:r w:rsidRPr="005958A5">
        <w:t xml:space="preserve">Estas estratégias podem ser alavancadas no município de </w:t>
      </w:r>
      <w:proofErr w:type="gramStart"/>
      <w:r w:rsidRPr="005958A5">
        <w:t>Ijuí-RS</w:t>
      </w:r>
      <w:proofErr w:type="gramEnd"/>
      <w:r w:rsidR="00084638" w:rsidRPr="005958A5">
        <w:t>/Brasil</w:t>
      </w:r>
      <w:r w:rsidRPr="005958A5">
        <w:t xml:space="preserve"> e fortalecidas pela contribuição de energia que emana do movimento das etnias</w:t>
      </w:r>
      <w:r w:rsidR="00A45608" w:rsidRPr="005958A5">
        <w:t xml:space="preserve"> que </w:t>
      </w:r>
      <w:r w:rsidR="002458D0" w:rsidRPr="005958A5">
        <w:t xml:space="preserve">já </w:t>
      </w:r>
      <w:r w:rsidR="00A45608" w:rsidRPr="005958A5">
        <w:t>alcançou patamares internacionais</w:t>
      </w:r>
      <w:r w:rsidRPr="005958A5">
        <w:t xml:space="preserve">. Assim, parte-se da ideia que o Movimento das Etnias de Ijuí, consubstanciado sob a forma </w:t>
      </w:r>
      <w:r w:rsidR="002458D0" w:rsidRPr="005958A5">
        <w:t xml:space="preserve">organizacional </w:t>
      </w:r>
      <w:r w:rsidRPr="005958A5">
        <w:t>da UETI</w:t>
      </w:r>
      <w:r w:rsidR="00A45608" w:rsidRPr="005958A5">
        <w:t xml:space="preserve"> – União das Etnias de Ijuí</w:t>
      </w:r>
      <w:r w:rsidRPr="005958A5">
        <w:t>,</w:t>
      </w:r>
      <w:r w:rsidR="002458D0" w:rsidRPr="005958A5">
        <w:t xml:space="preserve"> que congrega todos os Centros Étnicos Culturais</w:t>
      </w:r>
      <w:r w:rsidRPr="005958A5">
        <w:t xml:space="preserve"> </w:t>
      </w:r>
      <w:r w:rsidR="00084638" w:rsidRPr="005958A5">
        <w:t>em articulação com as institu</w:t>
      </w:r>
      <w:r w:rsidR="002458D0" w:rsidRPr="005958A5">
        <w:t xml:space="preserve">ições estratégicas do município, </w:t>
      </w:r>
      <w:r w:rsidRPr="005958A5">
        <w:t xml:space="preserve">tem potencial para contribuir com a energia que emana dos seus movimentos que cultivam a cooperação, </w:t>
      </w:r>
      <w:r w:rsidR="00A45608" w:rsidRPr="005958A5">
        <w:t xml:space="preserve">a </w:t>
      </w:r>
      <w:r w:rsidRPr="005958A5">
        <w:t>confiança</w:t>
      </w:r>
      <w:r w:rsidR="00A45608" w:rsidRPr="005958A5">
        <w:t>, a longevidade</w:t>
      </w:r>
      <w:r w:rsidRPr="005958A5">
        <w:t xml:space="preserve"> e </w:t>
      </w:r>
      <w:r w:rsidR="00A45608" w:rsidRPr="005958A5">
        <w:t xml:space="preserve">a </w:t>
      </w:r>
      <w:r w:rsidRPr="005958A5">
        <w:t xml:space="preserve">solidariedade entre grupos sociais com culturas diferentes para compartilhar com o município no seu plano de desenvolvimento de toda a cidade. </w:t>
      </w:r>
    </w:p>
    <w:p w:rsidR="009D4F66" w:rsidRPr="005958A5" w:rsidRDefault="009D4F66" w:rsidP="009D4F66">
      <w:pPr>
        <w:jc w:val="both"/>
      </w:pPr>
      <w:r w:rsidRPr="005958A5">
        <w:t xml:space="preserve">Para </w:t>
      </w:r>
      <w:r w:rsidR="00E72211" w:rsidRPr="005958A5">
        <w:t>este fim, é importante agregar à</w:t>
      </w:r>
      <w:r w:rsidRPr="005958A5">
        <w:t xml:space="preserve"> metodologia de desenvolvimento a metodologia das </w:t>
      </w:r>
      <w:proofErr w:type="gramStart"/>
      <w:r w:rsidRPr="005958A5">
        <w:t>4</w:t>
      </w:r>
      <w:proofErr w:type="gramEnd"/>
      <w:r w:rsidRPr="005958A5">
        <w:t xml:space="preserve"> hélices de </w:t>
      </w:r>
      <w:proofErr w:type="spellStart"/>
      <w:r w:rsidRPr="005958A5">
        <w:t>Piquê</w:t>
      </w:r>
      <w:proofErr w:type="spellEnd"/>
      <w:r w:rsidRPr="005958A5">
        <w:t xml:space="preserve"> (2015) que abrange todas as forças viv</w:t>
      </w:r>
      <w:r w:rsidR="00704082" w:rsidRPr="005958A5">
        <w:t>as e vi</w:t>
      </w:r>
      <w:r w:rsidR="00E72211" w:rsidRPr="005958A5">
        <w:t>brant</w:t>
      </w:r>
      <w:r w:rsidR="00704082" w:rsidRPr="005958A5">
        <w:t>es de uma sociedade:</w:t>
      </w:r>
    </w:p>
    <w:p w:rsidR="009D4F66" w:rsidRPr="005958A5" w:rsidRDefault="009D4F66" w:rsidP="009D4F66">
      <w:pPr>
        <w:pStyle w:val="PargrafodaLista"/>
        <w:numPr>
          <w:ilvl w:val="0"/>
          <w:numId w:val="2"/>
        </w:numPr>
        <w:jc w:val="both"/>
      </w:pPr>
      <w:r w:rsidRPr="005958A5">
        <w:t xml:space="preserve">Administração pública – tem o papel de providenciar serviços públicos, mas também de repensar a realidade da cidade; </w:t>
      </w:r>
    </w:p>
    <w:p w:rsidR="009D4F66" w:rsidRPr="005958A5" w:rsidRDefault="00E72211" w:rsidP="009D4F66">
      <w:pPr>
        <w:pStyle w:val="PargrafodaLista"/>
        <w:numPr>
          <w:ilvl w:val="0"/>
          <w:numId w:val="2"/>
        </w:numPr>
        <w:jc w:val="both"/>
      </w:pPr>
      <w:r w:rsidRPr="005958A5">
        <w:t>Universidade</w:t>
      </w:r>
      <w:r w:rsidR="009D4F66" w:rsidRPr="005958A5">
        <w:t xml:space="preserve"> – precisa prover conhecimento, ciência, incentivar o talento e promover empreendedores, inovadores na cida</w:t>
      </w:r>
      <w:r w:rsidR="00704082" w:rsidRPr="005958A5">
        <w:t>de. É um pilar do conhecimento;</w:t>
      </w:r>
    </w:p>
    <w:p w:rsidR="009D4F66" w:rsidRPr="005958A5" w:rsidRDefault="009D4F66" w:rsidP="009D4F66">
      <w:pPr>
        <w:pStyle w:val="PargrafodaLista"/>
        <w:numPr>
          <w:ilvl w:val="0"/>
          <w:numId w:val="2"/>
        </w:numPr>
        <w:jc w:val="both"/>
      </w:pPr>
      <w:r w:rsidRPr="005958A5">
        <w:t>Empresas e/ou organizações de variados tipos de atividades – a cidade inteli</w:t>
      </w:r>
      <w:r w:rsidR="00365AD9" w:rsidRPr="005958A5">
        <w:t>gente deve ter a capacidade de sabe</w:t>
      </w:r>
      <w:r w:rsidRPr="005958A5">
        <w:t>r articular toda a gama de organizações que movimentam sua teia econômica</w:t>
      </w:r>
      <w:r w:rsidR="00E72211" w:rsidRPr="005958A5">
        <w:t>, social e ambiental</w:t>
      </w:r>
      <w:r w:rsidRPr="005958A5">
        <w:t xml:space="preserve">; </w:t>
      </w:r>
    </w:p>
    <w:p w:rsidR="009D4F66" w:rsidRPr="005958A5" w:rsidRDefault="00365AD9" w:rsidP="009D4F66">
      <w:pPr>
        <w:pStyle w:val="PargrafodaLista"/>
        <w:numPr>
          <w:ilvl w:val="0"/>
          <w:numId w:val="2"/>
        </w:numPr>
        <w:jc w:val="both"/>
      </w:pPr>
      <w:r w:rsidRPr="005958A5">
        <w:t>Sociedade – é a quarta</w:t>
      </w:r>
      <w:proofErr w:type="gramStart"/>
      <w:r w:rsidRPr="005958A5">
        <w:t xml:space="preserve">  </w:t>
      </w:r>
      <w:proofErr w:type="gramEnd"/>
      <w:r w:rsidRPr="005958A5">
        <w:t xml:space="preserve">e recém agregada hélice que se </w:t>
      </w:r>
      <w:r w:rsidR="00A004FA">
        <w:t>soma à</w:t>
      </w:r>
      <w:r w:rsidRPr="005958A5">
        <w:t xml:space="preserve">s </w:t>
      </w:r>
      <w:r w:rsidR="00E72211" w:rsidRPr="005958A5">
        <w:t>três</w:t>
      </w:r>
      <w:r w:rsidRPr="005958A5">
        <w:t xml:space="preserve"> anteriores. É o agente </w:t>
      </w:r>
      <w:r w:rsidR="00E72211" w:rsidRPr="005958A5">
        <w:t xml:space="preserve">que valida as novas propostas </w:t>
      </w:r>
      <w:proofErr w:type="gramStart"/>
      <w:r w:rsidR="00E72211" w:rsidRPr="005958A5">
        <w:t>da</w:t>
      </w:r>
      <w:r w:rsidRPr="005958A5">
        <w:t xml:space="preserve"> de</w:t>
      </w:r>
      <w:r w:rsidR="00E72211" w:rsidRPr="005958A5">
        <w:t>senvolvimento</w:t>
      </w:r>
      <w:proofErr w:type="gramEnd"/>
      <w:r w:rsidR="00E72211" w:rsidRPr="005958A5">
        <w:t xml:space="preserve"> de cidade, pois são</w:t>
      </w:r>
      <w:r w:rsidRPr="005958A5">
        <w:t xml:space="preserve"> as pessoas que no papel de usuários consubstan</w:t>
      </w:r>
      <w:r w:rsidR="00084638" w:rsidRPr="005958A5">
        <w:t>ciam e articulam as estratégias. N</w:t>
      </w:r>
      <w:r w:rsidRPr="005958A5">
        <w:t>este</w:t>
      </w:r>
      <w:r w:rsidR="002458D0" w:rsidRPr="005958A5">
        <w:t xml:space="preserve"> sentido</w:t>
      </w:r>
      <w:r w:rsidR="00084638" w:rsidRPr="005958A5">
        <w:t>,</w:t>
      </w:r>
      <w:r w:rsidRPr="005958A5">
        <w:t xml:space="preserve"> </w:t>
      </w:r>
      <w:r w:rsidR="00704082" w:rsidRPr="005958A5">
        <w:t>ressalta-se</w:t>
      </w:r>
      <w:r w:rsidRPr="005958A5">
        <w:t xml:space="preserve"> a importância das associações diversas congregando grupos de interesse</w:t>
      </w:r>
      <w:r w:rsidR="002458D0" w:rsidRPr="005958A5">
        <w:t>s</w:t>
      </w:r>
      <w:r w:rsidRPr="005958A5">
        <w:t xml:space="preserve"> soci</w:t>
      </w:r>
      <w:r w:rsidR="002458D0" w:rsidRPr="005958A5">
        <w:t>ais diferenciados</w:t>
      </w:r>
      <w:r w:rsidRPr="005958A5">
        <w:t xml:space="preserve">. </w:t>
      </w:r>
    </w:p>
    <w:p w:rsidR="00365AD9" w:rsidRPr="005958A5" w:rsidRDefault="00E72211" w:rsidP="00365AD9">
      <w:pPr>
        <w:tabs>
          <w:tab w:val="left" w:pos="3862"/>
        </w:tabs>
        <w:ind w:left="360"/>
        <w:jc w:val="both"/>
      </w:pPr>
      <w:r w:rsidRPr="005958A5">
        <w:lastRenderedPageBreak/>
        <w:t xml:space="preserve">É na dimensão sociedade </w:t>
      </w:r>
      <w:r w:rsidR="00365AD9" w:rsidRPr="005958A5">
        <w:t xml:space="preserve">que se envolve pessoas estas mesmas </w:t>
      </w:r>
      <w:r w:rsidRPr="005958A5">
        <w:t xml:space="preserve">que </w:t>
      </w:r>
      <w:r w:rsidR="00365AD9" w:rsidRPr="005958A5">
        <w:t>estão presentes no ambiente público</w:t>
      </w:r>
      <w:r w:rsidRPr="005958A5">
        <w:t>,</w:t>
      </w:r>
      <w:r w:rsidR="00365AD9" w:rsidRPr="005958A5">
        <w:t xml:space="preserve"> de educação e das</w:t>
      </w:r>
      <w:r w:rsidR="00704082" w:rsidRPr="005958A5">
        <w:t xml:space="preserve"> organizações. Seguramente, a UE</w:t>
      </w:r>
      <w:r w:rsidR="00365AD9" w:rsidRPr="005958A5">
        <w:t xml:space="preserve">TI </w:t>
      </w:r>
      <w:r w:rsidR="00084638" w:rsidRPr="005958A5">
        <w:t xml:space="preserve">e os Centros Étnicos Culturais de Ijuí são </w:t>
      </w:r>
      <w:r w:rsidR="00365AD9" w:rsidRPr="005958A5">
        <w:t>fecundo</w:t>
      </w:r>
      <w:r w:rsidR="00084638" w:rsidRPr="005958A5">
        <w:t>s</w:t>
      </w:r>
      <w:r w:rsidR="00365AD9" w:rsidRPr="005958A5">
        <w:t xml:space="preserve"> segmento</w:t>
      </w:r>
      <w:r w:rsidR="00084638" w:rsidRPr="005958A5">
        <w:t>s</w:t>
      </w:r>
      <w:r w:rsidR="00365AD9" w:rsidRPr="005958A5">
        <w:t xml:space="preserve"> a participar do processo estratégico de uma cidade inteligente. </w:t>
      </w:r>
    </w:p>
    <w:p w:rsidR="00365AD9" w:rsidRPr="005958A5" w:rsidRDefault="00704082" w:rsidP="00365AD9">
      <w:pPr>
        <w:tabs>
          <w:tab w:val="left" w:pos="3862"/>
        </w:tabs>
        <w:ind w:left="360"/>
        <w:jc w:val="both"/>
      </w:pPr>
      <w:r w:rsidRPr="005958A5">
        <w:t>Destarte,</w:t>
      </w:r>
      <w:r w:rsidR="00365AD9" w:rsidRPr="005958A5">
        <w:t xml:space="preserve"> entende-se que o conceito de marketing de cidades,</w:t>
      </w:r>
      <w:proofErr w:type="gramStart"/>
      <w:r w:rsidR="00365AD9" w:rsidRPr="005958A5">
        <w:t xml:space="preserve">  </w:t>
      </w:r>
      <w:proofErr w:type="gramEnd"/>
      <w:r w:rsidR="00365AD9" w:rsidRPr="005958A5">
        <w:t>a imagem do local que pode estar alicerçado em sua cultura</w:t>
      </w:r>
      <w:r w:rsidRPr="005958A5">
        <w:t>, etnias, eventos, gastronomia, diversidade de expressões culturais vivas</w:t>
      </w:r>
      <w:r w:rsidR="00365AD9" w:rsidRPr="005958A5">
        <w:t xml:space="preserve"> e o patrimônio cultural histórico </w:t>
      </w:r>
      <w:r w:rsidRPr="005958A5">
        <w:t xml:space="preserve">material e imaterial </w:t>
      </w:r>
      <w:r w:rsidR="00084638" w:rsidRPr="005958A5">
        <w:t xml:space="preserve">que </w:t>
      </w:r>
      <w:r w:rsidRPr="005958A5">
        <w:t>j</w:t>
      </w:r>
      <w:r w:rsidR="00365AD9" w:rsidRPr="005958A5">
        <w:t>á se expressam em Ijuí concretam</w:t>
      </w:r>
      <w:r w:rsidR="002458D0" w:rsidRPr="005958A5">
        <w:t>ente e de forma significativa. I</w:t>
      </w:r>
      <w:r w:rsidR="00365AD9" w:rsidRPr="005958A5">
        <w:t xml:space="preserve">nclusive na forma de eventos em que a UETI já solidificou seu papel em toda a participação </w:t>
      </w:r>
      <w:r w:rsidR="00084638" w:rsidRPr="005958A5">
        <w:t>na Exposição-Festa Internacional das Etnias – EXPOFEST IJUI, que incorporou o legado histórico e tradicional da EXPOIJUI – Exposição-Feira Industrial e Comercial de Ijuí e da FENADI – Festa das Culturas Diversificadas de Ijuí, criadas na década de mil novecentos e oitenta</w:t>
      </w:r>
      <w:proofErr w:type="gramStart"/>
      <w:r w:rsidR="00084638" w:rsidRPr="005958A5">
        <w:t xml:space="preserve"> </w:t>
      </w:r>
      <w:r w:rsidR="007909B6" w:rsidRPr="005958A5">
        <w:t xml:space="preserve"> </w:t>
      </w:r>
      <w:proofErr w:type="gramEnd"/>
      <w:r w:rsidR="00084638" w:rsidRPr="005958A5">
        <w:t xml:space="preserve">e executadas de forma anual até 2021, e </w:t>
      </w:r>
      <w:r w:rsidR="007909B6" w:rsidRPr="005958A5">
        <w:t>que outr</w:t>
      </w:r>
      <w:r w:rsidR="002458D0" w:rsidRPr="005958A5">
        <w:t>as variadas gama</w:t>
      </w:r>
      <w:r w:rsidR="007909B6" w:rsidRPr="005958A5">
        <w:t xml:space="preserve">s de realização e que agora como </w:t>
      </w:r>
      <w:r w:rsidR="00727C67" w:rsidRPr="005958A5">
        <w:t xml:space="preserve">município agraciado pelos títulos estaduais, nacionais e internacionais acima referidos, </w:t>
      </w:r>
      <w:r w:rsidR="007909B6" w:rsidRPr="005958A5">
        <w:t xml:space="preserve">é um significativo vetor de sucesso no projeto de concretizar  Ijuí  como uma legítima </w:t>
      </w:r>
      <w:proofErr w:type="spellStart"/>
      <w:r w:rsidR="007909B6" w:rsidRPr="005958A5">
        <w:t>Smart</w:t>
      </w:r>
      <w:proofErr w:type="spellEnd"/>
      <w:r w:rsidR="007909B6" w:rsidRPr="005958A5">
        <w:t xml:space="preserve"> City. </w:t>
      </w:r>
    </w:p>
    <w:p w:rsidR="007909B6" w:rsidRPr="005958A5" w:rsidRDefault="007909B6" w:rsidP="00365AD9">
      <w:pPr>
        <w:tabs>
          <w:tab w:val="left" w:pos="3862"/>
        </w:tabs>
        <w:ind w:left="360"/>
        <w:jc w:val="both"/>
      </w:pPr>
      <w:r w:rsidRPr="005958A5">
        <w:t xml:space="preserve">Importante é agregar o conceito de cidade do bem viver que oriundo do movimento calcado no </w:t>
      </w:r>
      <w:proofErr w:type="spellStart"/>
      <w:r w:rsidRPr="005958A5">
        <w:t>Slow</w:t>
      </w:r>
      <w:proofErr w:type="spellEnd"/>
      <w:r w:rsidRPr="005958A5">
        <w:t xml:space="preserve"> </w:t>
      </w:r>
      <w:proofErr w:type="spellStart"/>
      <w:r w:rsidRPr="005958A5">
        <w:t>Food</w:t>
      </w:r>
      <w:proofErr w:type="spellEnd"/>
      <w:r w:rsidRPr="005958A5">
        <w:t xml:space="preserve"> apregoa um modelo de viver com mais tranquilidade e qualidade de vida. Este movimento usa</w:t>
      </w:r>
      <w:r w:rsidR="000D2183" w:rsidRPr="005958A5">
        <w:t xml:space="preserve"> a denominação de </w:t>
      </w:r>
      <w:proofErr w:type="spellStart"/>
      <w:r w:rsidR="000D2183" w:rsidRPr="005958A5">
        <w:t>Citta</w:t>
      </w:r>
      <w:proofErr w:type="spellEnd"/>
      <w:r w:rsidR="000D2183" w:rsidRPr="005958A5">
        <w:t xml:space="preserve"> </w:t>
      </w:r>
      <w:proofErr w:type="spellStart"/>
      <w:r w:rsidR="000D2183" w:rsidRPr="005958A5">
        <w:t>Slow</w:t>
      </w:r>
      <w:proofErr w:type="spellEnd"/>
      <w:r w:rsidR="000D2183" w:rsidRPr="005958A5">
        <w:t xml:space="preserve"> que nasceu na cidade de </w:t>
      </w:r>
      <w:proofErr w:type="spellStart"/>
      <w:r w:rsidR="000D2183" w:rsidRPr="005958A5">
        <w:t>Bra</w:t>
      </w:r>
      <w:proofErr w:type="spellEnd"/>
      <w:r w:rsidRPr="005958A5">
        <w:t xml:space="preserve"> Itália. </w:t>
      </w:r>
    </w:p>
    <w:p w:rsidR="00615482" w:rsidRPr="005958A5" w:rsidRDefault="007909B6" w:rsidP="007909B6">
      <w:pPr>
        <w:tabs>
          <w:tab w:val="left" w:pos="3862"/>
        </w:tabs>
        <w:ind w:left="360"/>
        <w:jc w:val="both"/>
      </w:pPr>
      <w:r w:rsidRPr="005958A5">
        <w:t>O Movimento consta com uma manifestação que enumera cinquenta e cinco compromissos, destacando-s</w:t>
      </w:r>
      <w:r w:rsidR="00727C67" w:rsidRPr="005958A5">
        <w:t>e: 1) diminuir o barulho e o trá</w:t>
      </w:r>
      <w:r w:rsidRPr="005958A5">
        <w:t>fego; 2) aumentar espaços verdes e zonas de pedestres; 3) apoiar os agricultores de regiões, bem como as lojas, os mercados, os restaurantes; 4) promover tecnologias de proteção ao meio ambiente; 5) preservar as tradições estéticas</w:t>
      </w:r>
      <w:r w:rsidR="002458D0" w:rsidRPr="005958A5">
        <w:t>,</w:t>
      </w:r>
      <w:r w:rsidR="00727C67" w:rsidRPr="005958A5">
        <w:t xml:space="preserve"> culturais</w:t>
      </w:r>
      <w:r w:rsidRPr="005958A5">
        <w:t xml:space="preserve"> e culinárias locais; 6) estimular espírito de hospitalidade e solidariedade local. </w:t>
      </w:r>
    </w:p>
    <w:p w:rsidR="007909B6" w:rsidRDefault="007909B6" w:rsidP="007909B6">
      <w:pPr>
        <w:tabs>
          <w:tab w:val="left" w:pos="3862"/>
        </w:tabs>
        <w:ind w:left="360"/>
        <w:jc w:val="both"/>
      </w:pPr>
      <w:r w:rsidRPr="005958A5">
        <w:t>Ijuí já incorpora grande parte destes quesitos</w:t>
      </w:r>
      <w:r w:rsidR="000D2183" w:rsidRPr="005958A5">
        <w:t>,</w:t>
      </w:r>
      <w:r w:rsidRPr="005958A5">
        <w:t xml:space="preserve"> cabe agora reforçar</w:t>
      </w:r>
      <w:r w:rsidR="00727C67" w:rsidRPr="005958A5">
        <w:t xml:space="preserve"> e </w:t>
      </w:r>
      <w:proofErr w:type="spellStart"/>
      <w:r w:rsidR="00727C67" w:rsidRPr="005958A5">
        <w:t>tangibilizar</w:t>
      </w:r>
      <w:proofErr w:type="spellEnd"/>
      <w:r w:rsidR="00727C67" w:rsidRPr="005958A5">
        <w:t xml:space="preserve"> as imagens do município </w:t>
      </w:r>
      <w:r w:rsidR="002458D0" w:rsidRPr="005958A5">
        <w:t xml:space="preserve">acima referidas </w:t>
      </w:r>
      <w:r w:rsidR="00727C67" w:rsidRPr="005958A5">
        <w:t>e de</w:t>
      </w:r>
      <w:r w:rsidRPr="005958A5">
        <w:t xml:space="preserve"> Ci</w:t>
      </w:r>
      <w:r w:rsidR="00727C67" w:rsidRPr="005958A5">
        <w:t>dade agregada ao conceito de um espaço de</w:t>
      </w:r>
      <w:r w:rsidR="00E72211" w:rsidRPr="005958A5">
        <w:t xml:space="preserve"> Bem V</w:t>
      </w:r>
      <w:r w:rsidRPr="005958A5">
        <w:t xml:space="preserve">iver. </w:t>
      </w:r>
    </w:p>
    <w:p w:rsidR="00F27914" w:rsidRPr="00791D3F" w:rsidRDefault="00F27914" w:rsidP="007909B6">
      <w:pPr>
        <w:tabs>
          <w:tab w:val="left" w:pos="3862"/>
        </w:tabs>
        <w:ind w:left="360"/>
        <w:jc w:val="both"/>
      </w:pPr>
      <w:r w:rsidRPr="00791D3F">
        <w:t xml:space="preserve">BIBLIOGRAFIA </w:t>
      </w:r>
    </w:p>
    <w:p w:rsidR="00F27914" w:rsidRPr="00791D3F" w:rsidRDefault="00791D3F" w:rsidP="007909B6">
      <w:pPr>
        <w:tabs>
          <w:tab w:val="left" w:pos="3862"/>
        </w:tabs>
        <w:ind w:left="360"/>
        <w:jc w:val="both"/>
      </w:pPr>
      <w:r w:rsidRPr="00791D3F">
        <w:t>LYNCH</w:t>
      </w:r>
      <w:r w:rsidR="00F27914" w:rsidRPr="00791D3F">
        <w:t xml:space="preserve">, K. A </w:t>
      </w:r>
      <w:r>
        <w:t>B</w:t>
      </w:r>
      <w:r w:rsidR="00F27914" w:rsidRPr="00791D3F">
        <w:t>oa forma da cidade. Lisboa, Portugal,</w:t>
      </w:r>
      <w:r>
        <w:t xml:space="preserve"> Edição 70,</w:t>
      </w:r>
      <w:r w:rsidR="00F27914" w:rsidRPr="00791D3F">
        <w:t xml:space="preserve"> 2015. </w:t>
      </w:r>
    </w:p>
    <w:p w:rsidR="00F27914" w:rsidRPr="00791D3F" w:rsidRDefault="00791D3F" w:rsidP="007909B6">
      <w:pPr>
        <w:tabs>
          <w:tab w:val="left" w:pos="3862"/>
        </w:tabs>
        <w:ind w:left="360"/>
        <w:jc w:val="both"/>
      </w:pPr>
      <w:r>
        <w:t>PIQUÉ</w:t>
      </w:r>
      <w:r w:rsidR="00F27914" w:rsidRPr="00791D3F">
        <w:t>, J. A hélice quádrupla. ZH, 16.10.2015</w:t>
      </w:r>
    </w:p>
    <w:p w:rsidR="000D2183" w:rsidRPr="005958A5" w:rsidRDefault="000D2183" w:rsidP="000D2183">
      <w:pPr>
        <w:tabs>
          <w:tab w:val="left" w:pos="3862"/>
        </w:tabs>
        <w:ind w:left="360"/>
        <w:jc w:val="right"/>
      </w:pPr>
      <w:r w:rsidRPr="005958A5">
        <w:t xml:space="preserve">Ijuí, junho de </w:t>
      </w:r>
      <w:proofErr w:type="gramStart"/>
      <w:r w:rsidRPr="005958A5">
        <w:t>2022</w:t>
      </w:r>
      <w:proofErr w:type="gramEnd"/>
    </w:p>
    <w:p w:rsidR="00E72211" w:rsidRPr="005958A5" w:rsidRDefault="008A0D64" w:rsidP="000D2183">
      <w:pPr>
        <w:tabs>
          <w:tab w:val="left" w:pos="3862"/>
        </w:tabs>
        <w:ind w:left="360"/>
        <w:jc w:val="right"/>
      </w:pPr>
      <w:bookmarkStart w:id="0" w:name="_GoBack"/>
      <w:bookmarkEnd w:id="0"/>
      <w:r w:rsidRPr="005958A5">
        <w:t xml:space="preserve">Dra. </w:t>
      </w:r>
      <w:r w:rsidR="000D2183" w:rsidRPr="005958A5">
        <w:t xml:space="preserve">Lurdes Marlene </w:t>
      </w:r>
      <w:proofErr w:type="spellStart"/>
      <w:r w:rsidR="000D2183" w:rsidRPr="005958A5">
        <w:t>Seide</w:t>
      </w:r>
      <w:proofErr w:type="spellEnd"/>
      <w:r w:rsidR="000D2183" w:rsidRPr="005958A5">
        <w:t xml:space="preserve"> </w:t>
      </w:r>
      <w:proofErr w:type="spellStart"/>
      <w:r w:rsidR="000D2183" w:rsidRPr="005958A5">
        <w:t>Froemming</w:t>
      </w:r>
      <w:proofErr w:type="spellEnd"/>
      <w:r w:rsidR="00E72211" w:rsidRPr="005958A5">
        <w:t xml:space="preserve"> </w:t>
      </w:r>
    </w:p>
    <w:p w:rsidR="000D2183" w:rsidRPr="005958A5" w:rsidRDefault="00E72211" w:rsidP="000D2183">
      <w:pPr>
        <w:tabs>
          <w:tab w:val="left" w:pos="3862"/>
        </w:tabs>
        <w:ind w:left="360"/>
        <w:jc w:val="right"/>
      </w:pPr>
      <w:r w:rsidRPr="005958A5">
        <w:t xml:space="preserve">Professora </w:t>
      </w:r>
      <w:r w:rsidR="00A004FA">
        <w:t>Universitária</w:t>
      </w:r>
    </w:p>
    <w:p w:rsidR="000D2183" w:rsidRPr="005958A5" w:rsidRDefault="000D2183" w:rsidP="007909B6">
      <w:pPr>
        <w:tabs>
          <w:tab w:val="left" w:pos="3862"/>
        </w:tabs>
        <w:ind w:left="360"/>
        <w:jc w:val="both"/>
      </w:pPr>
    </w:p>
    <w:sectPr w:rsidR="000D2183" w:rsidRPr="00595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4ED"/>
    <w:multiLevelType w:val="hybridMultilevel"/>
    <w:tmpl w:val="81865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7FF6"/>
    <w:multiLevelType w:val="hybridMultilevel"/>
    <w:tmpl w:val="87262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6"/>
    <w:rsid w:val="0003316C"/>
    <w:rsid w:val="00084638"/>
    <w:rsid w:val="000D2183"/>
    <w:rsid w:val="001B52E9"/>
    <w:rsid w:val="001C7D3D"/>
    <w:rsid w:val="002458D0"/>
    <w:rsid w:val="002911F6"/>
    <w:rsid w:val="00365AD9"/>
    <w:rsid w:val="003806EC"/>
    <w:rsid w:val="003D5FA4"/>
    <w:rsid w:val="005958A5"/>
    <w:rsid w:val="00615482"/>
    <w:rsid w:val="00704082"/>
    <w:rsid w:val="00727C67"/>
    <w:rsid w:val="007909B6"/>
    <w:rsid w:val="00791D3F"/>
    <w:rsid w:val="007E19F6"/>
    <w:rsid w:val="008A0D64"/>
    <w:rsid w:val="009D4F66"/>
    <w:rsid w:val="00A004FA"/>
    <w:rsid w:val="00A45608"/>
    <w:rsid w:val="00C57D2B"/>
    <w:rsid w:val="00E72211"/>
    <w:rsid w:val="00F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4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4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F401-7773-4042-8E92-D503DF3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1302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2022-06-30T12:18:00Z</cp:lastPrinted>
  <dcterms:created xsi:type="dcterms:W3CDTF">2022-06-07T11:03:00Z</dcterms:created>
  <dcterms:modified xsi:type="dcterms:W3CDTF">2022-06-30T12:21:00Z</dcterms:modified>
</cp:coreProperties>
</file>