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BF" w:rsidRPr="001A74B3" w:rsidRDefault="00CE0EBF" w:rsidP="00807261">
      <w:pPr>
        <w:jc w:val="center"/>
        <w:rPr>
          <w:b/>
          <w:sz w:val="24"/>
        </w:rPr>
      </w:pPr>
      <w:bookmarkStart w:id="0" w:name="_GoBack"/>
      <w:bookmarkEnd w:id="0"/>
      <w:r w:rsidRPr="001A74B3">
        <w:rPr>
          <w:b/>
          <w:sz w:val="24"/>
        </w:rPr>
        <w:t>MUNICÍPIO DE IJUÍ</w:t>
      </w:r>
    </w:p>
    <w:p w:rsidR="00CE0EBF" w:rsidRPr="001A74B3" w:rsidRDefault="00CE0EBF" w:rsidP="004A6203">
      <w:pPr>
        <w:jc w:val="both"/>
      </w:pPr>
      <w:r w:rsidRPr="001A74B3">
        <w:t xml:space="preserve">A “Colônia Ijuhy” foi criada em 1890 e o município de Ijuí foi emancipado em 1912. Em 2022 possuía parte da área original da Colônia juntamente com mais 7 municípios. </w:t>
      </w:r>
    </w:p>
    <w:p w:rsidR="00CE0EBF" w:rsidRPr="001A74B3" w:rsidRDefault="00CE0EBF" w:rsidP="004A6203">
      <w:pPr>
        <w:jc w:val="both"/>
      </w:pPr>
      <w:r w:rsidRPr="001A74B3">
        <w:rPr>
          <w:b/>
        </w:rPr>
        <w:t>A Colônia foi</w:t>
      </w:r>
      <w:r>
        <w:rPr>
          <w:b/>
        </w:rPr>
        <w:t xml:space="preserve"> a </w:t>
      </w:r>
      <w:r w:rsidRPr="001A74B3">
        <w:rPr>
          <w:b/>
        </w:rPr>
        <w:t xml:space="preserve">1ª </w:t>
      </w:r>
      <w:r>
        <w:rPr>
          <w:b/>
        </w:rPr>
        <w:t xml:space="preserve">ocupada oficialmente por </w:t>
      </w:r>
      <w:r w:rsidRPr="001A74B3">
        <w:rPr>
          <w:b/>
        </w:rPr>
        <w:t>várias etnias juntas, não apenas por uma etnia, sendo marcada desde sua criação pela diversidade cultural e conhecida como “</w:t>
      </w:r>
      <w:r>
        <w:rPr>
          <w:b/>
        </w:rPr>
        <w:t xml:space="preserve">Pequena </w:t>
      </w:r>
      <w:r w:rsidRPr="001A74B3">
        <w:rPr>
          <w:b/>
        </w:rPr>
        <w:t xml:space="preserve">Europa da América” e </w:t>
      </w:r>
      <w:r w:rsidRPr="001A74B3">
        <w:t>“</w:t>
      </w:r>
      <w:r w:rsidRPr="00981EA3">
        <w:rPr>
          <w:b/>
        </w:rPr>
        <w:t>Babel Cultural do Novo Mundo”.</w:t>
      </w:r>
      <w:r w:rsidRPr="001A74B3">
        <w:t xml:space="preserve"> </w:t>
      </w:r>
    </w:p>
    <w:p w:rsidR="00CE0EBF" w:rsidRDefault="00CE0EBF" w:rsidP="004A6203">
      <w:pPr>
        <w:jc w:val="both"/>
      </w:pPr>
      <w:r w:rsidRPr="001A74B3">
        <w:rPr>
          <w:b/>
        </w:rPr>
        <w:t xml:space="preserve">Em 2022, o município ocupava uma área de </w:t>
      </w:r>
      <w:r w:rsidRPr="001A74B3">
        <w:t xml:space="preserve">689,124 km², possuía uma população em torno de 84.000 habitantes e </w:t>
      </w:r>
      <w:r>
        <w:t xml:space="preserve">uma renda per capita de </w:t>
      </w:r>
      <w:r w:rsidRPr="001A74B3">
        <w:t xml:space="preserve">R$ 45.258,76. </w:t>
      </w:r>
      <w:r>
        <w:t>A economia centrava-se no agronegócio, comércio e em polo de serviços técnicos urbanos.</w:t>
      </w:r>
    </w:p>
    <w:p w:rsidR="00CE0EBF" w:rsidRPr="001A74B3" w:rsidRDefault="00CE0EBF" w:rsidP="004A6203">
      <w:pPr>
        <w:jc w:val="both"/>
      </w:pPr>
      <w:r w:rsidRPr="001A74B3">
        <w:t xml:space="preserve">Na década de 1980 nasceram a EXPOIJUI – Exposição-Feira Industrial e Comercial de Ijuí, O Movimento das Etnias de Ijuí e a FENADI – Festa Nacional das Culturas Diversificadas valorizando as raízes multiétnicas e consolidando a sua marca nacional e internacional. </w:t>
      </w:r>
    </w:p>
    <w:p w:rsidR="00CE0EBF" w:rsidRPr="001A74B3" w:rsidRDefault="00CE0EBF" w:rsidP="004A6203">
      <w:pPr>
        <w:jc w:val="both"/>
      </w:pPr>
      <w:r w:rsidRPr="001A74B3">
        <w:t>Integravam o Movimento Étnico 13 Centros Culturais, que possuíam acima de 35 grupos folclóricos com 1.000 atores e em torno de 3.000 pessoas que prestavam serviços gratuitamente. Os Centros eram associados na UETI- União d</w:t>
      </w:r>
      <w:r>
        <w:t>as Etnias de Ijuí, criada em 199</w:t>
      </w:r>
      <w:r w:rsidRPr="001A74B3">
        <w:t xml:space="preserve">6, responsável pela gestão do Movimento constituído por 48 etnias que participaram na formação de Ijuí. </w:t>
      </w:r>
    </w:p>
    <w:p w:rsidR="00CE0EBF" w:rsidRPr="001A74B3" w:rsidRDefault="00CE0EBF" w:rsidP="004A6203">
      <w:pPr>
        <w:jc w:val="both"/>
      </w:pPr>
      <w:r w:rsidRPr="001A74B3">
        <w:t xml:space="preserve">O município, entre outros, recebeu os seguintes títulos: Colmeia do Trabalho; Terra das Culturas Diversificadas; Patrimônio Cultural do RS; Capital Nacional das Etnias; e, Capital Internacional das Etnias das Américas, alcançando reconhecimento mundial, com celebração de parcerias culturais, universitárias e econômicas com numerosas organizações nacionais e internacionais. </w:t>
      </w:r>
    </w:p>
    <w:p w:rsidR="00CE0EBF" w:rsidRPr="001A74B3" w:rsidRDefault="00CE0EBF" w:rsidP="004A6203">
      <w:pPr>
        <w:jc w:val="both"/>
      </w:pPr>
      <w:r w:rsidRPr="001A74B3">
        <w:t xml:space="preserve">A FENADI foi reformulada tornando-se a Exposição-Festa Internacional das Etnias - EXPOFEST IJUÍ, cuja 1ª edição ocorreu em 2022, assumindo o legado histórico da FENADI e da EXPOIJUI. </w:t>
      </w:r>
    </w:p>
    <w:p w:rsidR="00CE0EBF" w:rsidRPr="001A74B3" w:rsidRDefault="00CE0EBF" w:rsidP="004A6203">
      <w:pPr>
        <w:jc w:val="both"/>
      </w:pPr>
      <w:r w:rsidRPr="001A74B3">
        <w:t xml:space="preserve">As principais características socioculturais da comunidade são: Valorização de aspectos comunitários, associativismo, pioneirismo, voluntariado, convivência pacífica e harmoniosa multiétnica, miscigenação e cultivo da longevidade. </w:t>
      </w:r>
    </w:p>
    <w:p w:rsidR="00CE0EBF" w:rsidRPr="001A74B3" w:rsidRDefault="00CE0EBF" w:rsidP="007F6341">
      <w:pPr>
        <w:jc w:val="both"/>
      </w:pPr>
      <w:r w:rsidRPr="001A74B3">
        <w:t>O município apresentava corajosas perspectivas futuras, tais como: ampliação do número de etnias organizadas em Centros Culturais, aumento da sua internacionalização, abrangendo os 5 continentes, crescimento da inclusão social pela</w:t>
      </w:r>
      <w:r>
        <w:t>s</w:t>
      </w:r>
      <w:r w:rsidRPr="001A74B3">
        <w:t xml:space="preserve"> artes e folclore e enraizamento urbano e rural do patrimônio histórico material e imaterial das etnias. </w:t>
      </w:r>
    </w:p>
    <w:p w:rsidR="00CE0EBF" w:rsidRPr="001A74B3" w:rsidRDefault="00CE0EBF" w:rsidP="007F6341">
      <w:pPr>
        <w:jc w:val="both"/>
      </w:pPr>
    </w:p>
    <w:p w:rsidR="00CE0EBF" w:rsidRPr="001A74B3" w:rsidRDefault="00CE0EBF" w:rsidP="006857F8">
      <w:pPr>
        <w:jc w:val="right"/>
      </w:pPr>
      <w:r w:rsidRPr="001A74B3">
        <w:t>Ijuí, 23 de agosto de 2022</w:t>
      </w:r>
    </w:p>
    <w:p w:rsidR="00CE0EBF" w:rsidRPr="001A74B3" w:rsidRDefault="00CE0EBF" w:rsidP="006857F8">
      <w:pPr>
        <w:jc w:val="right"/>
      </w:pPr>
      <w:r w:rsidRPr="001A74B3">
        <w:t xml:space="preserve">Prof. Dr. Adelar Francisco Baggio       </w:t>
      </w:r>
    </w:p>
    <w:p w:rsidR="00CE0EBF" w:rsidRPr="001A74B3" w:rsidRDefault="00CE0EBF" w:rsidP="006857F8">
      <w:pPr>
        <w:jc w:val="right"/>
      </w:pPr>
      <w:r w:rsidRPr="001A74B3">
        <w:t xml:space="preserve">Prof. Antônio José Grison </w:t>
      </w:r>
    </w:p>
    <w:p w:rsidR="00CE0EBF" w:rsidRPr="001A74B3" w:rsidRDefault="00CE0EBF" w:rsidP="004A6203">
      <w:pPr>
        <w:jc w:val="both"/>
      </w:pPr>
      <w:r w:rsidRPr="001A74B3">
        <w:t xml:space="preserve"> </w:t>
      </w:r>
    </w:p>
    <w:sectPr w:rsidR="00CE0EBF" w:rsidRPr="001A74B3" w:rsidSect="00DD0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59FE"/>
    <w:multiLevelType w:val="hybridMultilevel"/>
    <w:tmpl w:val="6766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63"/>
    <w:rsid w:val="00166560"/>
    <w:rsid w:val="001A74B3"/>
    <w:rsid w:val="001D28E1"/>
    <w:rsid w:val="002B5AC0"/>
    <w:rsid w:val="002C2826"/>
    <w:rsid w:val="00407008"/>
    <w:rsid w:val="004818BA"/>
    <w:rsid w:val="004A6203"/>
    <w:rsid w:val="00505631"/>
    <w:rsid w:val="005F3DE0"/>
    <w:rsid w:val="00612767"/>
    <w:rsid w:val="006857F8"/>
    <w:rsid w:val="00687A49"/>
    <w:rsid w:val="006E6323"/>
    <w:rsid w:val="007366B8"/>
    <w:rsid w:val="00750DB6"/>
    <w:rsid w:val="00762500"/>
    <w:rsid w:val="007F6341"/>
    <w:rsid w:val="00807261"/>
    <w:rsid w:val="00840474"/>
    <w:rsid w:val="00891063"/>
    <w:rsid w:val="008D19BB"/>
    <w:rsid w:val="00981EA3"/>
    <w:rsid w:val="009A5EE3"/>
    <w:rsid w:val="00A565E4"/>
    <w:rsid w:val="00A9408D"/>
    <w:rsid w:val="00BB21F3"/>
    <w:rsid w:val="00C44539"/>
    <w:rsid w:val="00C6688D"/>
    <w:rsid w:val="00CE0EBF"/>
    <w:rsid w:val="00CE7336"/>
    <w:rsid w:val="00DD05AC"/>
    <w:rsid w:val="00DE19BE"/>
    <w:rsid w:val="00E12B6B"/>
    <w:rsid w:val="00EF3CB7"/>
    <w:rsid w:val="00F1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bold">
    <w:name w:val="nobold"/>
    <w:basedOn w:val="DefaultParagraphFont"/>
    <w:uiPriority w:val="99"/>
    <w:rsid w:val="00DE19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6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390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IJUÍ</dc:title>
  <dc:subject/>
  <dc:creator>Usuario</dc:creator>
  <cp:keywords/>
  <dc:description/>
  <cp:lastModifiedBy>edu</cp:lastModifiedBy>
  <cp:revision>3</cp:revision>
  <cp:lastPrinted>2022-09-24T13:58:00Z</cp:lastPrinted>
  <dcterms:created xsi:type="dcterms:W3CDTF">2022-09-24T23:56:00Z</dcterms:created>
  <dcterms:modified xsi:type="dcterms:W3CDTF">2022-09-25T00:15:00Z</dcterms:modified>
</cp:coreProperties>
</file>